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3EFA1" w14:textId="0293BEB3" w:rsidR="0057389D" w:rsidRDefault="00975141" w:rsidP="0057389D">
      <w:pPr>
        <w:widowControl/>
        <w:jc w:val="left"/>
      </w:pPr>
      <w:r w:rsidRPr="00BB1D02">
        <w:rPr>
          <w:rFonts w:ascii="ＭＳ 明朝" w:hAnsi="ＭＳ 明朝" w:hint="eastAsia"/>
        </w:rPr>
        <w:t>様式第</w:t>
      </w:r>
      <w:r>
        <w:rPr>
          <w:rFonts w:ascii="ＭＳ 明朝" w:hAnsi="ＭＳ 明朝" w:hint="eastAsia"/>
        </w:rPr>
        <w:t>５号</w:t>
      </w:r>
    </w:p>
    <w:p w14:paraId="6D14D62B" w14:textId="77777777" w:rsidR="0057389D" w:rsidRPr="00BB1D02" w:rsidRDefault="0057389D" w:rsidP="0057389D">
      <w:pPr>
        <w:overflowPunct w:val="0"/>
        <w:autoSpaceDE w:val="0"/>
        <w:autoSpaceDN w:val="0"/>
        <w:rPr>
          <w:rFonts w:ascii="ＭＳ 明朝" w:hAnsi="ＭＳ 明朝"/>
        </w:rPr>
      </w:pPr>
    </w:p>
    <w:p w14:paraId="53692C73" w14:textId="77777777" w:rsidR="0057389D" w:rsidRPr="00BB1D02" w:rsidRDefault="0057389D" w:rsidP="0057389D">
      <w:pPr>
        <w:overflowPunct w:val="0"/>
        <w:autoSpaceDE w:val="0"/>
        <w:autoSpaceDN w:val="0"/>
        <w:rPr>
          <w:rFonts w:ascii="ＭＳ 明朝" w:hAnsi="ＭＳ 明朝"/>
        </w:rPr>
      </w:pPr>
    </w:p>
    <w:p w14:paraId="04DB294C" w14:textId="6001F398" w:rsidR="0057389D" w:rsidRPr="00BB1D02" w:rsidRDefault="00B73A93" w:rsidP="0057389D">
      <w:pPr>
        <w:overflowPunct w:val="0"/>
        <w:autoSpaceDE w:val="0"/>
        <w:autoSpaceDN w:val="0"/>
        <w:jc w:val="center"/>
        <w:rPr>
          <w:rFonts w:ascii="ＭＳ 明朝" w:hAnsi="ＭＳ 明朝"/>
        </w:rPr>
      </w:pPr>
      <w:r w:rsidRPr="00B73A93">
        <w:rPr>
          <w:rFonts w:ascii="ＭＳ 明朝" w:hAnsi="ＭＳ 明朝" w:hint="eastAsia"/>
        </w:rPr>
        <w:t>宇治市中小企業等人材確保推進事業</w:t>
      </w:r>
      <w:r w:rsidR="008C3874">
        <w:rPr>
          <w:rFonts w:ascii="ＭＳ 明朝" w:hAnsi="ＭＳ 明朝" w:hint="eastAsia"/>
        </w:rPr>
        <w:t>費</w:t>
      </w:r>
      <w:r w:rsidR="0057389D" w:rsidRPr="00BB1D02">
        <w:rPr>
          <w:rFonts w:ascii="ＭＳ 明朝" w:hAnsi="ＭＳ 明朝" w:hint="eastAsia"/>
        </w:rPr>
        <w:t>補助金</w:t>
      </w:r>
      <w:r w:rsidR="0057389D">
        <w:rPr>
          <w:rFonts w:ascii="ＭＳ 明朝" w:hAnsi="ＭＳ 明朝" w:hint="eastAsia"/>
        </w:rPr>
        <w:t>不</w:t>
      </w:r>
      <w:r w:rsidR="0057389D" w:rsidRPr="00BB1D02">
        <w:rPr>
          <w:rFonts w:ascii="ＭＳ 明朝" w:hAnsi="ＭＳ 明朝" w:hint="eastAsia"/>
        </w:rPr>
        <w:t>交付</w:t>
      </w:r>
      <w:r w:rsidR="0057389D">
        <w:rPr>
          <w:rFonts w:ascii="ＭＳ 明朝" w:hAnsi="ＭＳ 明朝" w:hint="eastAsia"/>
        </w:rPr>
        <w:t>決定</w:t>
      </w:r>
      <w:r w:rsidR="0057389D">
        <w:rPr>
          <w:rFonts w:ascii="ＭＳ 明朝" w:hAnsi="ＭＳ 明朝"/>
        </w:rPr>
        <w:t>通知</w:t>
      </w:r>
      <w:r w:rsidR="0057389D" w:rsidRPr="00BB1D02">
        <w:rPr>
          <w:rFonts w:ascii="ＭＳ 明朝" w:hAnsi="ＭＳ 明朝" w:hint="eastAsia"/>
        </w:rPr>
        <w:t>書</w:t>
      </w:r>
    </w:p>
    <w:p w14:paraId="66CC0334" w14:textId="77777777" w:rsidR="0057389D" w:rsidRDefault="0057389D" w:rsidP="0057389D">
      <w:pPr>
        <w:overflowPunct w:val="0"/>
        <w:autoSpaceDE w:val="0"/>
        <w:autoSpaceDN w:val="0"/>
        <w:jc w:val="right"/>
        <w:rPr>
          <w:rFonts w:ascii="ＭＳ 明朝" w:hAnsi="ＭＳ 明朝"/>
        </w:rPr>
      </w:pPr>
    </w:p>
    <w:p w14:paraId="3BA3BD61" w14:textId="0F5C5887" w:rsidR="0057389D" w:rsidRPr="00BB1D02" w:rsidRDefault="0057389D" w:rsidP="0057389D">
      <w:pPr>
        <w:overflowPunct w:val="0"/>
        <w:autoSpaceDE w:val="0"/>
        <w:autoSpaceDN w:val="0"/>
        <w:jc w:val="right"/>
        <w:rPr>
          <w:rFonts w:ascii="ＭＳ 明朝" w:hAnsi="ＭＳ 明朝"/>
        </w:rPr>
      </w:pPr>
      <w:r w:rsidRPr="00125A4E">
        <w:rPr>
          <w:rFonts w:ascii="ＭＳ 明朝" w:hAnsi="ＭＳ 明朝" w:hint="eastAsia"/>
          <w:kern w:val="0"/>
        </w:rPr>
        <w:t>宇治市</w:t>
      </w:r>
      <w:r w:rsidRPr="00125A4E">
        <w:rPr>
          <w:rFonts w:ascii="ＭＳ 明朝" w:hAnsi="ＭＳ 明朝"/>
          <w:kern w:val="0"/>
        </w:rPr>
        <w:t>指令</w:t>
      </w:r>
      <w:r w:rsidR="00980E31">
        <w:rPr>
          <w:rFonts w:ascii="ＭＳ 明朝" w:hAnsi="ＭＳ 明朝" w:hint="eastAsia"/>
          <w:kern w:val="0"/>
        </w:rPr>
        <w:t>８</w:t>
      </w:r>
      <w:r w:rsidRPr="00125A4E">
        <w:rPr>
          <w:rFonts w:ascii="ＭＳ 明朝" w:hAnsi="ＭＳ 明朝" w:hint="eastAsia"/>
          <w:kern w:val="0"/>
        </w:rPr>
        <w:t>産業</w:t>
      </w:r>
      <w:r w:rsidR="00125A4E" w:rsidRPr="00125A4E">
        <w:rPr>
          <w:rFonts w:ascii="ＭＳ 明朝" w:hAnsi="ＭＳ 明朝" w:hint="eastAsia"/>
          <w:kern w:val="0"/>
        </w:rPr>
        <w:t>第</w:t>
      </w:r>
      <w:r w:rsidRPr="00125A4E">
        <w:rPr>
          <w:rFonts w:ascii="ＭＳ 明朝" w:hAnsi="ＭＳ 明朝"/>
          <w:kern w:val="0"/>
        </w:rPr>
        <w:t xml:space="preserve">　　　号</w:t>
      </w:r>
    </w:p>
    <w:p w14:paraId="13A503C3" w14:textId="77777777" w:rsidR="0057389D" w:rsidRPr="00BB1D02" w:rsidRDefault="0057389D" w:rsidP="0057389D">
      <w:pPr>
        <w:overflowPunct w:val="0"/>
        <w:autoSpaceDE w:val="0"/>
        <w:autoSpaceDN w:val="0"/>
        <w:jc w:val="right"/>
        <w:rPr>
          <w:rFonts w:ascii="ＭＳ 明朝" w:hAnsi="ＭＳ 明朝"/>
        </w:rPr>
      </w:pPr>
      <w:r w:rsidRPr="00975141">
        <w:rPr>
          <w:rFonts w:ascii="ＭＳ 明朝" w:hAnsi="ＭＳ 明朝" w:hint="eastAsia"/>
          <w:spacing w:val="30"/>
          <w:kern w:val="0"/>
          <w:fitText w:val="3120" w:id="-1016367104"/>
        </w:rPr>
        <w:t>令和</w:t>
      </w:r>
      <w:r w:rsidRPr="00975141">
        <w:rPr>
          <w:rFonts w:ascii="ＭＳ 明朝" w:hAnsi="ＭＳ 明朝"/>
          <w:spacing w:val="30"/>
          <w:kern w:val="0"/>
          <w:fitText w:val="3120" w:id="-1016367104"/>
        </w:rPr>
        <w:t xml:space="preserve">　</w:t>
      </w:r>
      <w:r w:rsidRPr="00975141">
        <w:rPr>
          <w:rFonts w:ascii="ＭＳ 明朝" w:hAnsi="ＭＳ 明朝" w:hint="eastAsia"/>
          <w:spacing w:val="30"/>
          <w:kern w:val="0"/>
          <w:fitText w:val="3120" w:id="-1016367104"/>
        </w:rPr>
        <w:t xml:space="preserve">年　　月　　</w:t>
      </w:r>
      <w:r w:rsidRPr="00975141">
        <w:rPr>
          <w:rFonts w:ascii="ＭＳ 明朝" w:hAnsi="ＭＳ 明朝" w:hint="eastAsia"/>
          <w:spacing w:val="90"/>
          <w:kern w:val="0"/>
          <w:fitText w:val="3120" w:id="-1016367104"/>
        </w:rPr>
        <w:t>日</w:t>
      </w:r>
    </w:p>
    <w:p w14:paraId="3C8E1B4B" w14:textId="77777777" w:rsidR="0057389D" w:rsidRPr="00BB1D02" w:rsidRDefault="0057389D" w:rsidP="0057389D">
      <w:pPr>
        <w:overflowPunct w:val="0"/>
        <w:autoSpaceDE w:val="0"/>
        <w:autoSpaceDN w:val="0"/>
        <w:rPr>
          <w:rFonts w:ascii="ＭＳ 明朝" w:hAnsi="ＭＳ 明朝"/>
        </w:rPr>
      </w:pPr>
    </w:p>
    <w:p w14:paraId="32B9E2B7" w14:textId="77777777" w:rsidR="0057389D" w:rsidRDefault="0057389D" w:rsidP="0057389D">
      <w:r w:rsidRPr="00975141">
        <w:rPr>
          <w:rFonts w:hint="eastAsia"/>
          <w:spacing w:val="75"/>
          <w:kern w:val="0"/>
          <w:fitText w:val="1560" w:id="-1499304955"/>
        </w:rPr>
        <w:t>名称及び</w:t>
      </w:r>
    </w:p>
    <w:p w14:paraId="203B517C" w14:textId="77777777" w:rsidR="0057389D" w:rsidRPr="00545BB1" w:rsidRDefault="0057389D" w:rsidP="0057389D">
      <w:pPr>
        <w:rPr>
          <w:rFonts w:ascii="ＭＳ 明朝" w:hAnsi="ＭＳ 明朝"/>
        </w:rPr>
      </w:pPr>
      <w:r w:rsidRPr="00975141">
        <w:rPr>
          <w:rFonts w:hint="eastAsia"/>
          <w:spacing w:val="15"/>
          <w:kern w:val="0"/>
          <w:fitText w:val="1560" w:id="-1499304954"/>
        </w:rPr>
        <w:t>代表者の氏</w:t>
      </w:r>
      <w:r w:rsidRPr="00975141">
        <w:rPr>
          <w:rFonts w:hint="eastAsia"/>
          <w:spacing w:val="-15"/>
          <w:kern w:val="0"/>
          <w:fitText w:val="1560" w:id="-1499304954"/>
        </w:rPr>
        <w:t>名</w:t>
      </w:r>
    </w:p>
    <w:p w14:paraId="1EB1D512" w14:textId="77777777" w:rsidR="0057389D" w:rsidRPr="003A5B02" w:rsidRDefault="0057389D" w:rsidP="0057389D">
      <w:pPr>
        <w:overflowPunct w:val="0"/>
        <w:autoSpaceDE w:val="0"/>
        <w:autoSpaceDN w:val="0"/>
        <w:rPr>
          <w:rFonts w:ascii="ＭＳ 明朝" w:hAnsi="ＭＳ 明朝"/>
        </w:rPr>
      </w:pPr>
    </w:p>
    <w:p w14:paraId="2747D0E8" w14:textId="0D9F954B" w:rsidR="0057389D" w:rsidRPr="00545BB1" w:rsidRDefault="0057389D" w:rsidP="0057389D">
      <w:pPr>
        <w:ind w:leftChars="2480" w:left="5952"/>
        <w:rPr>
          <w:rFonts w:ascii="ＭＳ 明朝" w:hAnsi="ＭＳ 明朝"/>
        </w:rPr>
      </w:pPr>
      <w:r>
        <w:rPr>
          <w:rFonts w:hint="eastAsia"/>
          <w:kern w:val="0"/>
        </w:rPr>
        <w:t xml:space="preserve">宇治市長　</w:t>
      </w:r>
    </w:p>
    <w:p w14:paraId="0926250F" w14:textId="77777777" w:rsidR="0057389D" w:rsidRDefault="0057389D" w:rsidP="0057389D"/>
    <w:p w14:paraId="17685C96" w14:textId="77777777" w:rsidR="0057389D" w:rsidRDefault="0057389D" w:rsidP="0057389D"/>
    <w:p w14:paraId="19B49972" w14:textId="19EF2102" w:rsidR="0057389D" w:rsidRPr="00BB1D02" w:rsidRDefault="0057389D" w:rsidP="0057389D">
      <w:pPr>
        <w:overflowPunct w:val="0"/>
        <w:autoSpaceDE w:val="0"/>
        <w:autoSpaceDN w:val="0"/>
        <w:spacing w:line="360" w:lineRule="auto"/>
        <w:ind w:rightChars="-33" w:right="-79" w:firstLineChars="100" w:firstLine="240"/>
        <w:rPr>
          <w:rFonts w:ascii="ＭＳ 明朝" w:hAnsi="ＭＳ 明朝"/>
        </w:rPr>
      </w:pPr>
      <w:r>
        <w:rPr>
          <w:rFonts w:ascii="ＭＳ 明朝" w:hAnsi="ＭＳ 明朝" w:hint="eastAsia"/>
        </w:rPr>
        <w:t>令和</w:t>
      </w:r>
      <w:r>
        <w:rPr>
          <w:rFonts w:ascii="ＭＳ 明朝" w:hAnsi="ＭＳ 明朝"/>
        </w:rPr>
        <w:t xml:space="preserve">　　年　　月　　</w:t>
      </w:r>
      <w:proofErr w:type="gramStart"/>
      <w:r>
        <w:rPr>
          <w:rFonts w:ascii="ＭＳ 明朝" w:hAnsi="ＭＳ 明朝" w:hint="eastAsia"/>
        </w:rPr>
        <w:t>日</w:t>
      </w:r>
      <w:r>
        <w:rPr>
          <w:rFonts w:ascii="ＭＳ 明朝" w:hAnsi="ＭＳ 明朝"/>
        </w:rPr>
        <w:t>付け</w:t>
      </w:r>
      <w:proofErr w:type="gramEnd"/>
      <w:r>
        <w:rPr>
          <w:rFonts w:ascii="ＭＳ 明朝" w:hAnsi="ＭＳ 明朝"/>
        </w:rPr>
        <w:t>で申請のあった</w:t>
      </w:r>
      <w:r w:rsidR="00B73A93" w:rsidRPr="00B73A93">
        <w:rPr>
          <w:rFonts w:ascii="ＭＳ 明朝" w:hAnsi="ＭＳ 明朝" w:hint="eastAsia"/>
        </w:rPr>
        <w:t>宇治市中小企業等人材</w:t>
      </w:r>
      <w:r w:rsidR="00975141">
        <w:rPr>
          <w:rFonts w:ascii="ＭＳ 明朝" w:hAnsi="ＭＳ 明朝" w:hint="eastAsia"/>
        </w:rPr>
        <w:t>確保推進事業費補助金</w:t>
      </w:r>
      <w:r>
        <w:rPr>
          <w:rFonts w:ascii="ＭＳ 明朝" w:hAnsi="ＭＳ 明朝" w:hint="eastAsia"/>
        </w:rPr>
        <w:t>については、</w:t>
      </w:r>
      <w:r w:rsidR="00B73A93" w:rsidRPr="00B73A93">
        <w:rPr>
          <w:rFonts w:ascii="ＭＳ 明朝" w:hAnsi="ＭＳ 明朝" w:hint="eastAsia"/>
        </w:rPr>
        <w:t>宇治市中小企業等人材</w:t>
      </w:r>
      <w:r w:rsidR="00975141">
        <w:rPr>
          <w:rFonts w:ascii="ＭＳ 明朝" w:hAnsi="ＭＳ 明朝" w:hint="eastAsia"/>
        </w:rPr>
        <w:t>確保推進事業費補助金</w:t>
      </w:r>
      <w:r>
        <w:rPr>
          <w:rFonts w:ascii="ＭＳ 明朝" w:hAnsi="ＭＳ 明朝"/>
        </w:rPr>
        <w:t>交付要項</w:t>
      </w:r>
      <w:r w:rsidRPr="003C7360">
        <w:rPr>
          <w:rFonts w:ascii="ＭＳ 明朝" w:hAnsi="ＭＳ 明朝"/>
        </w:rPr>
        <w:t>第</w:t>
      </w:r>
      <w:r w:rsidR="003C7360" w:rsidRPr="003C7360">
        <w:rPr>
          <w:rFonts w:ascii="ＭＳ 明朝" w:hAnsi="ＭＳ 明朝" w:hint="eastAsia"/>
        </w:rPr>
        <w:t>７</w:t>
      </w:r>
      <w:r w:rsidRPr="003C7360">
        <w:rPr>
          <w:rFonts w:ascii="ＭＳ 明朝" w:hAnsi="ＭＳ 明朝" w:hint="eastAsia"/>
        </w:rPr>
        <w:t>条</w:t>
      </w:r>
      <w:r w:rsidR="003030B5" w:rsidRPr="003C7360">
        <w:rPr>
          <w:rFonts w:ascii="ＭＳ 明朝" w:hAnsi="ＭＳ 明朝" w:hint="eastAsia"/>
        </w:rPr>
        <w:t>第１項</w:t>
      </w:r>
      <w:r>
        <w:rPr>
          <w:rFonts w:ascii="ＭＳ 明朝" w:hAnsi="ＭＳ 明朝"/>
        </w:rPr>
        <w:t>の規定</w:t>
      </w:r>
      <w:r>
        <w:rPr>
          <w:rFonts w:ascii="ＭＳ 明朝" w:hAnsi="ＭＳ 明朝" w:hint="eastAsia"/>
        </w:rPr>
        <w:t>に基づき</w:t>
      </w:r>
      <w:r>
        <w:rPr>
          <w:rFonts w:ascii="ＭＳ 明朝" w:hAnsi="ＭＳ 明朝"/>
        </w:rPr>
        <w:t>、交付</w:t>
      </w:r>
      <w:r>
        <w:rPr>
          <w:rFonts w:ascii="ＭＳ 明朝" w:hAnsi="ＭＳ 明朝" w:hint="eastAsia"/>
        </w:rPr>
        <w:t>しないことに</w:t>
      </w:r>
      <w:r>
        <w:rPr>
          <w:rFonts w:ascii="ＭＳ 明朝" w:hAnsi="ＭＳ 明朝"/>
        </w:rPr>
        <w:t>決定したので通知します。</w:t>
      </w:r>
    </w:p>
    <w:p w14:paraId="406F71AC" w14:textId="77777777" w:rsidR="0057389D" w:rsidRDefault="0057389D" w:rsidP="0057389D">
      <w:pPr>
        <w:overflowPunct w:val="0"/>
        <w:autoSpaceDE w:val="0"/>
        <w:autoSpaceDN w:val="0"/>
        <w:jc w:val="center"/>
        <w:rPr>
          <w:rFonts w:ascii="ＭＳ 明朝" w:hAnsi="ＭＳ 明朝"/>
        </w:rPr>
      </w:pPr>
    </w:p>
    <w:p w14:paraId="0E68A35C" w14:textId="77777777" w:rsidR="0057389D" w:rsidRDefault="0057389D" w:rsidP="0057389D">
      <w:pPr>
        <w:overflowPunct w:val="0"/>
        <w:autoSpaceDE w:val="0"/>
        <w:autoSpaceDN w:val="0"/>
        <w:jc w:val="center"/>
        <w:rPr>
          <w:rFonts w:ascii="ＭＳ 明朝" w:hAnsi="ＭＳ 明朝"/>
        </w:rPr>
      </w:pPr>
    </w:p>
    <w:p w14:paraId="5F4FCC06" w14:textId="77777777" w:rsidR="0057389D" w:rsidRDefault="0057389D" w:rsidP="0057389D">
      <w:pPr>
        <w:overflowPunct w:val="0"/>
        <w:autoSpaceDE w:val="0"/>
        <w:autoSpaceDN w:val="0"/>
        <w:jc w:val="left"/>
        <w:rPr>
          <w:rFonts w:ascii="ＭＳ 明朝" w:hAnsi="ＭＳ 明朝"/>
        </w:rPr>
      </w:pPr>
      <w:r>
        <w:rPr>
          <w:rFonts w:ascii="ＭＳ 明朝" w:hAnsi="ＭＳ 明朝" w:hint="eastAsia"/>
        </w:rPr>
        <w:t>（不交付決定の理由）</w:t>
      </w:r>
    </w:p>
    <w:p w14:paraId="1352E696" w14:textId="77777777" w:rsidR="0057389D" w:rsidRDefault="0057389D" w:rsidP="0057389D">
      <w:pPr>
        <w:overflowPunct w:val="0"/>
        <w:autoSpaceDE w:val="0"/>
        <w:autoSpaceDN w:val="0"/>
        <w:jc w:val="left"/>
        <w:rPr>
          <w:rFonts w:ascii="ＭＳ 明朝" w:hAnsi="ＭＳ 明朝"/>
        </w:rPr>
      </w:pPr>
    </w:p>
    <w:p w14:paraId="6E64CB40" w14:textId="77777777" w:rsidR="0057389D" w:rsidRDefault="0057389D" w:rsidP="0057389D">
      <w:pPr>
        <w:overflowPunct w:val="0"/>
        <w:autoSpaceDE w:val="0"/>
        <w:autoSpaceDN w:val="0"/>
        <w:jc w:val="left"/>
        <w:rPr>
          <w:rFonts w:ascii="ＭＳ 明朝" w:hAnsi="ＭＳ 明朝"/>
        </w:rPr>
      </w:pPr>
    </w:p>
    <w:p w14:paraId="2BD65062" w14:textId="77777777" w:rsidR="0057389D" w:rsidRDefault="0057389D" w:rsidP="0057389D">
      <w:pPr>
        <w:overflowPunct w:val="0"/>
        <w:autoSpaceDE w:val="0"/>
        <w:autoSpaceDN w:val="0"/>
        <w:jc w:val="left"/>
        <w:rPr>
          <w:rFonts w:ascii="ＭＳ 明朝" w:hAnsi="ＭＳ 明朝"/>
        </w:rPr>
      </w:pPr>
    </w:p>
    <w:tbl>
      <w:tblPr>
        <w:tblStyle w:val="a7"/>
        <w:tblW w:w="0" w:type="auto"/>
        <w:tblLook w:val="04A0" w:firstRow="1" w:lastRow="0" w:firstColumn="1" w:lastColumn="0" w:noHBand="0" w:noVBand="1"/>
      </w:tblPr>
      <w:tblGrid>
        <w:gridCol w:w="9060"/>
      </w:tblGrid>
      <w:tr w:rsidR="0057389D" w:rsidRPr="006224DD" w14:paraId="137F72F4" w14:textId="77777777" w:rsidTr="003B4CF8">
        <w:tc>
          <w:tcPr>
            <w:tcW w:w="9060" w:type="dxa"/>
          </w:tcPr>
          <w:p w14:paraId="5F3C508C" w14:textId="77777777" w:rsidR="0057389D" w:rsidRPr="006224DD" w:rsidRDefault="0057389D" w:rsidP="003B4CF8">
            <w:pPr>
              <w:jc w:val="left"/>
              <w:rPr>
                <w:sz w:val="21"/>
                <w:szCs w:val="21"/>
              </w:rPr>
            </w:pPr>
            <w:bookmarkStart w:id="0" w:name="_GoBack"/>
            <w:bookmarkEnd w:id="0"/>
            <w:r w:rsidRPr="006224DD">
              <w:rPr>
                <w:rFonts w:hint="eastAsia"/>
                <w:sz w:val="21"/>
                <w:szCs w:val="21"/>
              </w:rPr>
              <w:t>教示</w:t>
            </w:r>
          </w:p>
          <w:p w14:paraId="27EAFF3A" w14:textId="77777777" w:rsidR="0057389D" w:rsidRPr="006224DD" w:rsidRDefault="0057389D" w:rsidP="003B4CF8">
            <w:pPr>
              <w:ind w:left="210" w:hangingChars="100" w:hanging="210"/>
              <w:rPr>
                <w:sz w:val="21"/>
                <w:szCs w:val="21"/>
              </w:rPr>
            </w:pPr>
            <w:r w:rsidRPr="006224DD">
              <w:rPr>
                <w:rFonts w:hint="eastAsia"/>
                <w:sz w:val="21"/>
                <w:szCs w:val="21"/>
              </w:rPr>
              <w:t>１　この処分について不服がある場合は、この処分があったことを知った日の翌日から起算して３か月以内に、宇治市長に対して審査請求をすることができます。</w:t>
            </w:r>
          </w:p>
          <w:p w14:paraId="7D4E0AEA" w14:textId="77777777" w:rsidR="0057389D" w:rsidRPr="006224DD" w:rsidRDefault="0057389D" w:rsidP="003B4CF8">
            <w:pPr>
              <w:ind w:left="210" w:hangingChars="100" w:hanging="210"/>
              <w:jc w:val="left"/>
              <w:rPr>
                <w:sz w:val="21"/>
                <w:szCs w:val="21"/>
              </w:rPr>
            </w:pPr>
            <w:r w:rsidRPr="006224DD">
              <w:rPr>
                <w:rFonts w:hint="eastAsia"/>
                <w:sz w:val="21"/>
                <w:szCs w:val="21"/>
              </w:rPr>
              <w:t>２　この処分については、上記１の審査請求のほか、この処分があったことを知った日の翌日から起算して６か月以内に、宇治市を被告として（訴訟において宇治市を代表する者は宇治市長となります。）、処分の取消しの訴えを提起することができます。なお、上記１の審査請求をした場合には、処分の取消しの訴えは、その審査請求に対する裁決があったことを知った日の翌日から起算して６か月以内に提起することができます。</w:t>
            </w:r>
          </w:p>
          <w:p w14:paraId="3605B1B6" w14:textId="77777777" w:rsidR="0057389D" w:rsidRPr="006224DD" w:rsidRDefault="0057389D" w:rsidP="003B4CF8">
            <w:pPr>
              <w:ind w:left="210" w:hangingChars="100" w:hanging="210"/>
              <w:jc w:val="left"/>
              <w:rPr>
                <w:sz w:val="21"/>
                <w:szCs w:val="21"/>
              </w:rPr>
            </w:pPr>
            <w:r w:rsidRPr="006224DD">
              <w:rPr>
                <w:rFonts w:hint="eastAsia"/>
                <w:sz w:val="21"/>
                <w:szCs w:val="21"/>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tc>
      </w:tr>
    </w:tbl>
    <w:p w14:paraId="68D551EF" w14:textId="4331E012" w:rsidR="00B22216" w:rsidRDefault="00B22216" w:rsidP="0021378F">
      <w:pPr>
        <w:widowControl/>
        <w:jc w:val="left"/>
        <w:rPr>
          <w:rFonts w:ascii="ＭＳ 明朝" w:hAnsi="ＭＳ 明朝" w:hint="eastAsia"/>
        </w:rPr>
      </w:pPr>
    </w:p>
    <w:sectPr w:rsidR="00B22216" w:rsidSect="003370A1">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29281" w14:textId="77777777" w:rsidR="008C3874" w:rsidRDefault="008C3874" w:rsidP="003C0825">
      <w:r>
        <w:separator/>
      </w:r>
    </w:p>
  </w:endnote>
  <w:endnote w:type="continuationSeparator" w:id="0">
    <w:p w14:paraId="356BD11A" w14:textId="77777777" w:rsidR="008C3874" w:rsidRDefault="008C3874"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28CD1" w14:textId="77777777" w:rsidR="008C3874" w:rsidRDefault="008C3874" w:rsidP="003C0825">
      <w:r>
        <w:separator/>
      </w:r>
    </w:p>
  </w:footnote>
  <w:footnote w:type="continuationSeparator" w:id="0">
    <w:p w14:paraId="54110343" w14:textId="77777777" w:rsidR="008C3874" w:rsidRDefault="008C3874"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bordersDoNotSurroundHeader/>
  <w:bordersDoNotSurroundFooter/>
  <w:proofState w:spelling="clean" w:grammar="clean"/>
  <w:defaultTabStop w:val="60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15CB1"/>
    <w:rsid w:val="00036AAE"/>
    <w:rsid w:val="00044844"/>
    <w:rsid w:val="000460F3"/>
    <w:rsid w:val="0006535B"/>
    <w:rsid w:val="00081F74"/>
    <w:rsid w:val="0008506A"/>
    <w:rsid w:val="000A2CDE"/>
    <w:rsid w:val="000B0884"/>
    <w:rsid w:val="000D4B5D"/>
    <w:rsid w:val="000E614A"/>
    <w:rsid w:val="00100DAD"/>
    <w:rsid w:val="00102912"/>
    <w:rsid w:val="00106A2D"/>
    <w:rsid w:val="00117992"/>
    <w:rsid w:val="00124449"/>
    <w:rsid w:val="00125A4E"/>
    <w:rsid w:val="00131212"/>
    <w:rsid w:val="001471C5"/>
    <w:rsid w:val="0015011D"/>
    <w:rsid w:val="00157FA3"/>
    <w:rsid w:val="00157FB6"/>
    <w:rsid w:val="0017147A"/>
    <w:rsid w:val="00176EDB"/>
    <w:rsid w:val="00185981"/>
    <w:rsid w:val="001A1765"/>
    <w:rsid w:val="001A65EC"/>
    <w:rsid w:val="001E3A2A"/>
    <w:rsid w:val="001F16BD"/>
    <w:rsid w:val="0021378F"/>
    <w:rsid w:val="00224CD4"/>
    <w:rsid w:val="00232B46"/>
    <w:rsid w:val="00235042"/>
    <w:rsid w:val="00237D5D"/>
    <w:rsid w:val="00243905"/>
    <w:rsid w:val="00244509"/>
    <w:rsid w:val="002506E6"/>
    <w:rsid w:val="0026750D"/>
    <w:rsid w:val="0028066B"/>
    <w:rsid w:val="00291B2E"/>
    <w:rsid w:val="00295667"/>
    <w:rsid w:val="002B1B60"/>
    <w:rsid w:val="002D0721"/>
    <w:rsid w:val="002D2F24"/>
    <w:rsid w:val="002D380E"/>
    <w:rsid w:val="002D64E0"/>
    <w:rsid w:val="002D761A"/>
    <w:rsid w:val="002F40E6"/>
    <w:rsid w:val="002F7FE5"/>
    <w:rsid w:val="003030B5"/>
    <w:rsid w:val="003068EE"/>
    <w:rsid w:val="00312BEF"/>
    <w:rsid w:val="003267DC"/>
    <w:rsid w:val="0033221E"/>
    <w:rsid w:val="003370A1"/>
    <w:rsid w:val="00337CB7"/>
    <w:rsid w:val="00346253"/>
    <w:rsid w:val="00370864"/>
    <w:rsid w:val="00371CF2"/>
    <w:rsid w:val="0038575D"/>
    <w:rsid w:val="00385B66"/>
    <w:rsid w:val="0039781F"/>
    <w:rsid w:val="003A0116"/>
    <w:rsid w:val="003A42D4"/>
    <w:rsid w:val="003A4346"/>
    <w:rsid w:val="003A5B02"/>
    <w:rsid w:val="003B4CF8"/>
    <w:rsid w:val="003C0825"/>
    <w:rsid w:val="003C2A91"/>
    <w:rsid w:val="003C7360"/>
    <w:rsid w:val="003D6A08"/>
    <w:rsid w:val="00407DD7"/>
    <w:rsid w:val="00417725"/>
    <w:rsid w:val="00420227"/>
    <w:rsid w:val="00422CA0"/>
    <w:rsid w:val="0045737B"/>
    <w:rsid w:val="00461063"/>
    <w:rsid w:val="00464A18"/>
    <w:rsid w:val="00466B9A"/>
    <w:rsid w:val="00495AAF"/>
    <w:rsid w:val="004A2B34"/>
    <w:rsid w:val="004B59D1"/>
    <w:rsid w:val="004B76DB"/>
    <w:rsid w:val="004C5F19"/>
    <w:rsid w:val="004D496D"/>
    <w:rsid w:val="004D4C95"/>
    <w:rsid w:val="004E62C3"/>
    <w:rsid w:val="004F29A0"/>
    <w:rsid w:val="00500F79"/>
    <w:rsid w:val="00507455"/>
    <w:rsid w:val="005130DD"/>
    <w:rsid w:val="00514586"/>
    <w:rsid w:val="00520494"/>
    <w:rsid w:val="00534E66"/>
    <w:rsid w:val="005371FC"/>
    <w:rsid w:val="00537220"/>
    <w:rsid w:val="00537405"/>
    <w:rsid w:val="005506ED"/>
    <w:rsid w:val="005520A1"/>
    <w:rsid w:val="00553A52"/>
    <w:rsid w:val="00553CC8"/>
    <w:rsid w:val="00554199"/>
    <w:rsid w:val="005635E0"/>
    <w:rsid w:val="00570A6B"/>
    <w:rsid w:val="005737FD"/>
    <w:rsid w:val="0057389D"/>
    <w:rsid w:val="005776E3"/>
    <w:rsid w:val="005847AC"/>
    <w:rsid w:val="00592365"/>
    <w:rsid w:val="005923F5"/>
    <w:rsid w:val="00596322"/>
    <w:rsid w:val="005A0FFA"/>
    <w:rsid w:val="005D0229"/>
    <w:rsid w:val="005D339A"/>
    <w:rsid w:val="0061695D"/>
    <w:rsid w:val="006178F2"/>
    <w:rsid w:val="006224DD"/>
    <w:rsid w:val="0063646E"/>
    <w:rsid w:val="00651BFD"/>
    <w:rsid w:val="00682C06"/>
    <w:rsid w:val="00684872"/>
    <w:rsid w:val="00696C22"/>
    <w:rsid w:val="006A79DE"/>
    <w:rsid w:val="006B7B45"/>
    <w:rsid w:val="006C0486"/>
    <w:rsid w:val="006E2E7A"/>
    <w:rsid w:val="006E3C0A"/>
    <w:rsid w:val="006F2BAD"/>
    <w:rsid w:val="007123BC"/>
    <w:rsid w:val="00750D56"/>
    <w:rsid w:val="00776A7E"/>
    <w:rsid w:val="00790D1D"/>
    <w:rsid w:val="007A7F1D"/>
    <w:rsid w:val="007B28BE"/>
    <w:rsid w:val="007C2C94"/>
    <w:rsid w:val="007E4165"/>
    <w:rsid w:val="00807B11"/>
    <w:rsid w:val="00810E6E"/>
    <w:rsid w:val="00811464"/>
    <w:rsid w:val="0082644F"/>
    <w:rsid w:val="00826F87"/>
    <w:rsid w:val="00832DFA"/>
    <w:rsid w:val="00835C7A"/>
    <w:rsid w:val="00835E09"/>
    <w:rsid w:val="00836E5D"/>
    <w:rsid w:val="00841222"/>
    <w:rsid w:val="0085561A"/>
    <w:rsid w:val="00871C14"/>
    <w:rsid w:val="00875892"/>
    <w:rsid w:val="008925F1"/>
    <w:rsid w:val="00894049"/>
    <w:rsid w:val="008B0DB5"/>
    <w:rsid w:val="008B33CB"/>
    <w:rsid w:val="008B4BED"/>
    <w:rsid w:val="008C3874"/>
    <w:rsid w:val="008C4316"/>
    <w:rsid w:val="008C5D54"/>
    <w:rsid w:val="008D41B5"/>
    <w:rsid w:val="00904A39"/>
    <w:rsid w:val="009216EE"/>
    <w:rsid w:val="0094106C"/>
    <w:rsid w:val="0096263C"/>
    <w:rsid w:val="00972BDE"/>
    <w:rsid w:val="00975141"/>
    <w:rsid w:val="00980E31"/>
    <w:rsid w:val="0099376D"/>
    <w:rsid w:val="009946B1"/>
    <w:rsid w:val="009A33F1"/>
    <w:rsid w:val="009A45C7"/>
    <w:rsid w:val="009B1FFD"/>
    <w:rsid w:val="009B6801"/>
    <w:rsid w:val="009E2F02"/>
    <w:rsid w:val="009E37A2"/>
    <w:rsid w:val="009F2BFD"/>
    <w:rsid w:val="009F657F"/>
    <w:rsid w:val="009F6E6D"/>
    <w:rsid w:val="00A10519"/>
    <w:rsid w:val="00A20D08"/>
    <w:rsid w:val="00A25D9A"/>
    <w:rsid w:val="00A30E51"/>
    <w:rsid w:val="00A36616"/>
    <w:rsid w:val="00A447FE"/>
    <w:rsid w:val="00A523CC"/>
    <w:rsid w:val="00A5452C"/>
    <w:rsid w:val="00A5537D"/>
    <w:rsid w:val="00A56F4F"/>
    <w:rsid w:val="00A62169"/>
    <w:rsid w:val="00A80CD0"/>
    <w:rsid w:val="00A83C0F"/>
    <w:rsid w:val="00A97C67"/>
    <w:rsid w:val="00AB367D"/>
    <w:rsid w:val="00AB540A"/>
    <w:rsid w:val="00AC1735"/>
    <w:rsid w:val="00AC7E78"/>
    <w:rsid w:val="00AD2A4F"/>
    <w:rsid w:val="00AE029D"/>
    <w:rsid w:val="00AE160E"/>
    <w:rsid w:val="00AF4788"/>
    <w:rsid w:val="00B13CC2"/>
    <w:rsid w:val="00B22216"/>
    <w:rsid w:val="00B225CD"/>
    <w:rsid w:val="00B47526"/>
    <w:rsid w:val="00B73A93"/>
    <w:rsid w:val="00B7574D"/>
    <w:rsid w:val="00B923C9"/>
    <w:rsid w:val="00BB02AC"/>
    <w:rsid w:val="00BB2DE0"/>
    <w:rsid w:val="00BB7818"/>
    <w:rsid w:val="00BC3249"/>
    <w:rsid w:val="00BC5725"/>
    <w:rsid w:val="00BD21CC"/>
    <w:rsid w:val="00BD3F4F"/>
    <w:rsid w:val="00BE2532"/>
    <w:rsid w:val="00BE4139"/>
    <w:rsid w:val="00BE499F"/>
    <w:rsid w:val="00BE5E35"/>
    <w:rsid w:val="00BF2EE3"/>
    <w:rsid w:val="00C02AD9"/>
    <w:rsid w:val="00C0471C"/>
    <w:rsid w:val="00C1795B"/>
    <w:rsid w:val="00C260B1"/>
    <w:rsid w:val="00C408CD"/>
    <w:rsid w:val="00C40B7A"/>
    <w:rsid w:val="00C4347E"/>
    <w:rsid w:val="00C468B0"/>
    <w:rsid w:val="00C46936"/>
    <w:rsid w:val="00C527D7"/>
    <w:rsid w:val="00C718A0"/>
    <w:rsid w:val="00C75749"/>
    <w:rsid w:val="00C9700D"/>
    <w:rsid w:val="00C97172"/>
    <w:rsid w:val="00CA1996"/>
    <w:rsid w:val="00CB0EE5"/>
    <w:rsid w:val="00CB29B2"/>
    <w:rsid w:val="00CD2DFC"/>
    <w:rsid w:val="00CD6858"/>
    <w:rsid w:val="00CE16D1"/>
    <w:rsid w:val="00CF5578"/>
    <w:rsid w:val="00D11BCF"/>
    <w:rsid w:val="00D14713"/>
    <w:rsid w:val="00D233B3"/>
    <w:rsid w:val="00D267BF"/>
    <w:rsid w:val="00D33561"/>
    <w:rsid w:val="00D423D8"/>
    <w:rsid w:val="00D552C9"/>
    <w:rsid w:val="00D55945"/>
    <w:rsid w:val="00D57203"/>
    <w:rsid w:val="00D608CC"/>
    <w:rsid w:val="00D621F1"/>
    <w:rsid w:val="00D64681"/>
    <w:rsid w:val="00D65412"/>
    <w:rsid w:val="00D77571"/>
    <w:rsid w:val="00D775AE"/>
    <w:rsid w:val="00D80628"/>
    <w:rsid w:val="00DA187E"/>
    <w:rsid w:val="00DD4B5C"/>
    <w:rsid w:val="00DE1C72"/>
    <w:rsid w:val="00E304FD"/>
    <w:rsid w:val="00E3073B"/>
    <w:rsid w:val="00E30F1E"/>
    <w:rsid w:val="00E35EF2"/>
    <w:rsid w:val="00E40A3E"/>
    <w:rsid w:val="00E62FBC"/>
    <w:rsid w:val="00EB1A82"/>
    <w:rsid w:val="00ED310E"/>
    <w:rsid w:val="00ED32F4"/>
    <w:rsid w:val="00EE480B"/>
    <w:rsid w:val="00F144DB"/>
    <w:rsid w:val="00F40F76"/>
    <w:rsid w:val="00F447C6"/>
    <w:rsid w:val="00F4524B"/>
    <w:rsid w:val="00F5032B"/>
    <w:rsid w:val="00F60ACE"/>
    <w:rsid w:val="00F93D9D"/>
    <w:rsid w:val="00FB0C09"/>
    <w:rsid w:val="00FC2D7C"/>
    <w:rsid w:val="00FD7457"/>
    <w:rsid w:val="00FE0FC9"/>
    <w:rsid w:val="00FE4D85"/>
    <w:rsid w:val="00FE6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0EE50C6"/>
  <w15:chartTrackingRefBased/>
  <w15:docId w15:val="{C07C42F4-71E6-4E6B-A91E-EAC031B3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23CC"/>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table" w:customStyle="1" w:styleId="1">
    <w:name w:val="表 (格子)1"/>
    <w:basedOn w:val="a1"/>
    <w:next w:val="a7"/>
    <w:uiPriority w:val="39"/>
    <w:rsid w:val="003A0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B73A93"/>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3EDA8-DF12-43C1-A99D-26C354E9C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02905</dc:creator>
  <cp:lastModifiedBy>02543</cp:lastModifiedBy>
  <cp:revision>2</cp:revision>
  <cp:lastPrinted>2026-06-04T01:23:00Z</cp:lastPrinted>
  <dcterms:created xsi:type="dcterms:W3CDTF">2026-06-08T09:13:00Z</dcterms:created>
  <dcterms:modified xsi:type="dcterms:W3CDTF">2026-06-08T09:13:00Z</dcterms:modified>
</cp:coreProperties>
</file>